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D4" w:rsidRDefault="00576CD4" w:rsidP="00576CD4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F14B1">
        <w:rPr>
          <w:color w:val="000000"/>
          <w:sz w:val="24"/>
          <w:szCs w:val="24"/>
        </w:rPr>
        <w:t>Ознакомительная практика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</w:t>
      </w:r>
      <w:r w:rsidR="008B4703">
        <w:rPr>
          <w:i/>
          <w:sz w:val="24"/>
          <w:szCs w:val="24"/>
        </w:rPr>
        <w:t>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8B4703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192724" w:rsidRDefault="007F14B1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B4703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7F14B1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B4703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</w:t>
      </w:r>
      <w:r w:rsidR="00185BE5" w:rsidRPr="00185BE5">
        <w:rPr>
          <w:color w:val="000000"/>
          <w:sz w:val="24"/>
          <w:szCs w:val="24"/>
        </w:rPr>
        <w:t xml:space="preserve"> </w:t>
      </w:r>
      <w:r w:rsidR="00185BE5">
        <w:rPr>
          <w:color w:val="000000"/>
          <w:sz w:val="24"/>
          <w:szCs w:val="24"/>
        </w:rPr>
        <w:t>Ознакомительная практика</w:t>
      </w:r>
      <w:r w:rsidR="00185BE5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</w:t>
      </w:r>
      <w:r w:rsidR="00BB10D7">
        <w:rPr>
          <w:sz w:val="24"/>
          <w:szCs w:val="24"/>
        </w:rPr>
        <w:t>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8B4703">
        <w:rPr>
          <w:sz w:val="24"/>
          <w:szCs w:val="24"/>
          <w:u w:val="single"/>
        </w:rPr>
        <w:t>01 Экономика</w:t>
      </w:r>
      <w:bookmarkStart w:id="0" w:name="_GoBack"/>
      <w:bookmarkEnd w:id="0"/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8207B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66273">
        <w:rPr>
          <w:sz w:val="28"/>
          <w:szCs w:val="28"/>
          <w:u w:val="single"/>
        </w:rPr>
        <w:t>0</w:t>
      </w:r>
      <w:r w:rsidR="008207B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6627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7F14B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F7133" w:rsidRPr="00CF7133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CF7133" w:rsidRPr="00CF713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7F14B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C66273">
        <w:rPr>
          <w:sz w:val="28"/>
          <w:szCs w:val="28"/>
        </w:rPr>
        <w:t>18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F7133" w:rsidRPr="008207B9">
        <w:rPr>
          <w:sz w:val="28"/>
          <w:szCs w:val="28"/>
          <w:u w:val="single"/>
        </w:rPr>
        <w:t>0</w:t>
      </w:r>
      <w:r w:rsidR="008207B9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CF7133" w:rsidRPr="008207B9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7F14B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207B9" w:rsidRDefault="008207B9" w:rsidP="008207B9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207B9" w:rsidRPr="00C16279" w:rsidRDefault="008207B9" w:rsidP="008207B9">
      <w:pPr>
        <w:rPr>
          <w:b/>
          <w:bCs/>
          <w:sz w:val="28"/>
          <w:szCs w:val="28"/>
        </w:rPr>
      </w:pPr>
    </w:p>
    <w:p w:rsidR="008207B9" w:rsidRPr="00586FD4" w:rsidRDefault="008207B9" w:rsidP="008207B9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8207B9" w:rsidRPr="00BE5F8E" w:rsidRDefault="008207B9" w:rsidP="008207B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7F14B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207B9" w:rsidRPr="00BE5F8E" w:rsidRDefault="008207B9" w:rsidP="008207B9">
      <w:pPr>
        <w:ind w:left="4320"/>
        <w:rPr>
          <w:sz w:val="28"/>
          <w:szCs w:val="24"/>
        </w:rPr>
      </w:pPr>
    </w:p>
    <w:p w:rsidR="008207B9" w:rsidRPr="00BE5F8E" w:rsidRDefault="008207B9" w:rsidP="008207B9">
      <w:pPr>
        <w:jc w:val="right"/>
        <w:rPr>
          <w:sz w:val="28"/>
          <w:szCs w:val="24"/>
        </w:rPr>
      </w:pP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8207B9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8207B9" w:rsidRPr="00BE5F8E" w:rsidRDefault="008207B9" w:rsidP="008207B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7F14B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185BE5">
        <w:rPr>
          <w:sz w:val="28"/>
          <w:szCs w:val="28"/>
        </w:rPr>
        <w:t>21</w:t>
      </w:r>
      <w:r w:rsidRPr="00CF380B">
        <w:rPr>
          <w:sz w:val="28"/>
          <w:szCs w:val="28"/>
        </w:rPr>
        <w:t>-</w:t>
      </w:r>
      <w:r w:rsidR="007F14B1">
        <w:rPr>
          <w:sz w:val="28"/>
          <w:szCs w:val="28"/>
        </w:rPr>
        <w:t>202</w:t>
      </w:r>
      <w:r w:rsidR="00185BE5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C66273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C66273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20</w:t>
      </w:r>
      <w:r w:rsidR="00185BE5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г. № </w:t>
      </w:r>
      <w:r w:rsidR="00C66273">
        <w:rPr>
          <w:sz w:val="28"/>
          <w:szCs w:val="28"/>
        </w:rPr>
        <w:t>1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ОПК-1: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ОПК-3: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ОПК-4: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ПК-5: 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</w:t>
      </w:r>
      <w:r w:rsidRPr="00EF7FDA">
        <w:rPr>
          <w:sz w:val="24"/>
          <w:szCs w:val="24"/>
        </w:rPr>
        <w:lastRenderedPageBreak/>
        <w:t>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E976A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EF7FDA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нормативно-правовые документы, регулирующие деятельность предприятия,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CB19EE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теоретические основы организации производства и особенности формирования структуры управления 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CB19EE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анализировать данные, необходимые для расчета технико-экономических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и использовать источники экономической, финансовой, управленческой информации для принятий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выявлять проблемы при анализе конкретных производственных ситуаций, предлагать способы их решения с учетом критериев экономической эффективности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современными методами сбора, обработки и анализа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специальной терминологией в области организации производства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</w:t>
            </w:r>
            <w:r w:rsidRPr="00EF7FDA">
              <w:rPr>
                <w:sz w:val="24"/>
                <w:szCs w:val="24"/>
              </w:rPr>
              <w:lastRenderedPageBreak/>
              <w:t xml:space="preserve">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 xml:space="preserve">организационно-управленческие решения и готовностью нести за них ответственность с позиций </w:t>
            </w:r>
            <w:r w:rsidRPr="00DC28A4">
              <w:rPr>
                <w:color w:val="000000"/>
                <w:sz w:val="24"/>
                <w:szCs w:val="24"/>
              </w:rPr>
              <w:lastRenderedPageBreak/>
              <w:t>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CB19EE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Default="00E976A0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:rsidR="007F74D9" w:rsidRPr="00A01497" w:rsidRDefault="007F74D9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Default="00E976A0" w:rsidP="00E976A0">
            <w:pPr>
              <w:jc w:val="center"/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организационные структуры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способы делового общения, публичных выступлений,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переговоров, проведения совещаний, деловой переписки,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C12D12" w:rsidRDefault="00C12D12" w:rsidP="001B37F3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D14546" w:rsidRPr="00A01497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D14546" w:rsidRPr="00A01497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D14546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D14546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4055" w:rsidRPr="00EF7FDA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основы стратегического анализа, разработки и осуществления стратегии организации, направленной на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C12D12" w:rsidRDefault="00C12D12" w:rsidP="001B37F3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навыками стратегического анализа, разработки и осуществления стратегии организации, направленной на обеспечение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14546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</w:t>
            </w:r>
            <w:r w:rsidRPr="00EF7FDA">
              <w:rPr>
                <w:sz w:val="24"/>
                <w:szCs w:val="24"/>
              </w:rPr>
              <w:lastRenderedPageBreak/>
              <w:t xml:space="preserve">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способностью анализировать взаимосвязи между функциональными стратегиями компаний с целью подготовки сбалансированных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66201" w:rsidRPr="00366201" w:rsidRDefault="008A6864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«</w:t>
      </w:r>
      <w:r w:rsidR="0008737A" w:rsidRPr="0008737A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»</w:t>
      </w:r>
      <w:r w:rsidR="0094335D" w:rsidRPr="003662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366201" w:rsidRPr="00366201" w:rsidRDefault="00366201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366201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>практики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, изученному в семестре, в котором стоит форма контроля в соответствии с учебным планом.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366201" w:rsidRPr="00366201" w:rsidRDefault="00366201" w:rsidP="00366201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Pr="00366201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»  проводится в форме защиты отчета по практике.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A174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7A1743"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 w:rsidR="007A1743"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744D5"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66201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  <w:r w:rsidR="00366201">
              <w:rPr>
                <w:sz w:val="24"/>
                <w:szCs w:val="24"/>
              </w:rPr>
              <w:t xml:space="preserve"> с оценкой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366201" w:rsidRPr="00366201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Зачет </w:t>
      </w:r>
      <w:r w:rsidR="00366201" w:rsidRPr="00366201">
        <w:rPr>
          <w:rFonts w:eastAsia="Calibri"/>
          <w:sz w:val="24"/>
          <w:szCs w:val="24"/>
          <w:lang w:eastAsia="en-US"/>
        </w:rPr>
        <w:t xml:space="preserve">с оценкой 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является формой итоговой оценки качества освоения обучающимся образовательной программы по </w:t>
      </w:r>
      <w:r w:rsidR="00366201" w:rsidRPr="00366201">
        <w:rPr>
          <w:rFonts w:eastAsia="Calibri"/>
          <w:sz w:val="24"/>
          <w:szCs w:val="24"/>
          <w:lang w:eastAsia="en-US"/>
        </w:rPr>
        <w:t>учебной практике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. 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366201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366201">
        <w:rPr>
          <w:rFonts w:eastAsia="Calibri"/>
          <w:sz w:val="24"/>
          <w:szCs w:val="24"/>
          <w:lang w:eastAsia="en-US"/>
        </w:rPr>
        <w:t>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66201" w:rsidRPr="00366201" w:rsidRDefault="00366201" w:rsidP="00366201">
      <w:pPr>
        <w:ind w:right="281"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6201">
        <w:rPr>
          <w:rFonts w:eastAsia="Calibri"/>
          <w:sz w:val="24"/>
          <w:szCs w:val="24"/>
          <w:lang w:eastAsia="en-US"/>
        </w:rPr>
        <w:t>- ответ обучающегося по теоретическому материалу, содержащемуся в примерных вопросах, является полным, и удовлетворяет требованиям;</w:t>
      </w:r>
      <w:proofErr w:type="gramEnd"/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практики.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lastRenderedPageBreak/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практики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и они соответствуют программе практики;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7A1743" w:rsidRDefault="007A1743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7A1743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7A1743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по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</w:t>
      </w:r>
      <w:r w:rsidR="00FC2887" w:rsidRPr="007A1743">
        <w:rPr>
          <w:rFonts w:eastAsia="Calibri"/>
          <w:sz w:val="24"/>
          <w:szCs w:val="24"/>
          <w:lang w:eastAsia="en-US"/>
        </w:rPr>
        <w:t>«</w:t>
      </w:r>
      <w:proofErr w:type="gramStart"/>
      <w:r w:rsidR="0008737A" w:rsidRPr="0008737A">
        <w:rPr>
          <w:color w:val="000000"/>
          <w:sz w:val="24"/>
          <w:szCs w:val="24"/>
        </w:rPr>
        <w:t>Учебная</w:t>
      </w:r>
      <w:proofErr w:type="gramEnd"/>
      <w:r w:rsidR="0008737A" w:rsidRPr="0008737A">
        <w:rPr>
          <w:color w:val="000000"/>
          <w:sz w:val="24"/>
          <w:szCs w:val="24"/>
        </w:rPr>
        <w:t xml:space="preserve"> практика по получению первичных профессиональных умений и навыков</w:t>
      </w:r>
      <w:r w:rsidR="00FC2887" w:rsidRPr="007A1743">
        <w:rPr>
          <w:rFonts w:eastAsia="Calibri"/>
          <w:sz w:val="24"/>
          <w:szCs w:val="24"/>
          <w:lang w:eastAsia="en-US"/>
        </w:rPr>
        <w:t>»</w:t>
      </w:r>
      <w:r w:rsidR="0094335D" w:rsidRPr="007A1743">
        <w:rPr>
          <w:rFonts w:eastAsia="Calibri"/>
          <w:sz w:val="24"/>
          <w:szCs w:val="24"/>
          <w:lang w:eastAsia="en-US"/>
        </w:rPr>
        <w:t xml:space="preserve"> </w:t>
      </w:r>
      <w:r w:rsidRPr="007A1743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7A1743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7A1743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- устный опрос</w:t>
      </w:r>
      <w:r w:rsidR="001643C9" w:rsidRPr="007A1743">
        <w:rPr>
          <w:rFonts w:eastAsia="Calibri"/>
          <w:sz w:val="24"/>
          <w:szCs w:val="24"/>
          <w:lang w:eastAsia="en-US"/>
        </w:rPr>
        <w:t xml:space="preserve"> (УО)</w:t>
      </w:r>
      <w:r w:rsidRPr="007A1743">
        <w:rPr>
          <w:rFonts w:eastAsia="Calibri"/>
          <w:sz w:val="24"/>
          <w:szCs w:val="24"/>
          <w:lang w:eastAsia="en-US"/>
        </w:rPr>
        <w:t>;</w:t>
      </w:r>
    </w:p>
    <w:p w:rsidR="0014239B" w:rsidRPr="007A1743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7A1743">
        <w:rPr>
          <w:rFonts w:eastAsia="Calibri"/>
          <w:sz w:val="24"/>
          <w:szCs w:val="24"/>
          <w:lang w:eastAsia="en-US"/>
        </w:rPr>
        <w:t xml:space="preserve">- </w:t>
      </w:r>
      <w:r w:rsidRPr="007A1743">
        <w:rPr>
          <w:sz w:val="24"/>
          <w:szCs w:val="24"/>
        </w:rPr>
        <w:t xml:space="preserve">выполнение </w:t>
      </w:r>
      <w:r w:rsidR="007A1743" w:rsidRPr="007A1743">
        <w:rPr>
          <w:sz w:val="24"/>
          <w:szCs w:val="24"/>
        </w:rPr>
        <w:t>индивидуального задания</w:t>
      </w:r>
      <w:r w:rsidRPr="007A1743">
        <w:rPr>
          <w:sz w:val="24"/>
          <w:szCs w:val="24"/>
        </w:rPr>
        <w:t xml:space="preserve"> (</w:t>
      </w:r>
      <w:proofErr w:type="gramStart"/>
      <w:r w:rsidR="007A1743" w:rsidRPr="007A1743">
        <w:rPr>
          <w:sz w:val="24"/>
          <w:szCs w:val="24"/>
        </w:rPr>
        <w:t>ИЗ</w:t>
      </w:r>
      <w:proofErr w:type="gramEnd"/>
      <w:r w:rsidR="007A1743" w:rsidRPr="007A1743">
        <w:rPr>
          <w:sz w:val="24"/>
          <w:szCs w:val="24"/>
        </w:rPr>
        <w:t>).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со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практики 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Pr="007A1743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защите отчета по практике. </w:t>
      </w:r>
    </w:p>
    <w:p w:rsidR="007A1743" w:rsidRPr="005D6690" w:rsidRDefault="007A1743" w:rsidP="007A17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EE17FB" w:rsidRDefault="008A6864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b/>
          <w:sz w:val="24"/>
          <w:szCs w:val="24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E17FB" w:rsidRDefault="008A6864" w:rsidP="00706586">
      <w:pPr>
        <w:keepNext/>
        <w:ind w:firstLine="709"/>
        <w:jc w:val="both"/>
        <w:rPr>
          <w:b/>
          <w:sz w:val="24"/>
          <w:szCs w:val="24"/>
        </w:rPr>
      </w:pPr>
      <w:r w:rsidRPr="00EE17FB">
        <w:rPr>
          <w:b/>
          <w:sz w:val="24"/>
          <w:szCs w:val="24"/>
        </w:rPr>
        <w:t xml:space="preserve">2.1 Задания </w:t>
      </w:r>
      <w:r w:rsidR="00EF7FDA" w:rsidRPr="00EE17FB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706586">
      <w:pPr>
        <w:keepNext/>
        <w:ind w:firstLine="709"/>
        <w:jc w:val="both"/>
        <w:rPr>
          <w:b/>
          <w:i/>
          <w:sz w:val="24"/>
          <w:szCs w:val="24"/>
        </w:rPr>
      </w:pPr>
      <w:r w:rsidRPr="00EE17FB">
        <w:rPr>
          <w:b/>
          <w:i/>
          <w:sz w:val="24"/>
          <w:szCs w:val="24"/>
        </w:rPr>
        <w:t xml:space="preserve">2.1.1 </w:t>
      </w:r>
      <w:r w:rsidR="00680998" w:rsidRPr="00EE17FB">
        <w:rPr>
          <w:b/>
          <w:i/>
          <w:sz w:val="24"/>
          <w:szCs w:val="24"/>
        </w:rPr>
        <w:t>Вопросы</w:t>
      </w:r>
      <w:r w:rsidR="000837B1" w:rsidRPr="00EE17FB">
        <w:rPr>
          <w:b/>
          <w:i/>
          <w:sz w:val="24"/>
          <w:szCs w:val="24"/>
        </w:rPr>
        <w:t xml:space="preserve"> </w:t>
      </w:r>
      <w:r w:rsidR="00680998" w:rsidRPr="00EE17FB">
        <w:rPr>
          <w:b/>
          <w:i/>
          <w:sz w:val="24"/>
          <w:szCs w:val="24"/>
        </w:rPr>
        <w:t>у</w:t>
      </w:r>
      <w:r w:rsidR="00A51B43" w:rsidRPr="00EE17FB">
        <w:rPr>
          <w:b/>
          <w:i/>
          <w:sz w:val="24"/>
          <w:szCs w:val="24"/>
        </w:rPr>
        <w:t>стн</w:t>
      </w:r>
      <w:r w:rsidR="00680998" w:rsidRPr="00EE17FB">
        <w:rPr>
          <w:b/>
          <w:i/>
          <w:sz w:val="24"/>
          <w:szCs w:val="24"/>
        </w:rPr>
        <w:t>ого</w:t>
      </w:r>
      <w:r w:rsidR="00A51B43" w:rsidRPr="00EE17FB">
        <w:rPr>
          <w:b/>
          <w:i/>
          <w:sz w:val="24"/>
          <w:szCs w:val="24"/>
        </w:rPr>
        <w:t xml:space="preserve"> опрос</w:t>
      </w:r>
      <w:r w:rsidR="00680998" w:rsidRPr="00EE17FB">
        <w:rPr>
          <w:b/>
          <w:i/>
          <w:sz w:val="24"/>
          <w:szCs w:val="24"/>
        </w:rPr>
        <w:t>а</w:t>
      </w:r>
      <w:r w:rsidRPr="00EE17FB">
        <w:rPr>
          <w:b/>
          <w:i/>
          <w:sz w:val="24"/>
          <w:szCs w:val="24"/>
        </w:rPr>
        <w:t xml:space="preserve"> (УО)</w:t>
      </w:r>
      <w:r w:rsidR="00EF7FDA" w:rsidRPr="00EE17FB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63ECA">
        <w:rPr>
          <w:color w:val="000000"/>
          <w:sz w:val="24"/>
          <w:szCs w:val="24"/>
        </w:rPr>
        <w:t>Структура мотивационного процесса.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63ECA">
        <w:rPr>
          <w:color w:val="000000"/>
          <w:sz w:val="24"/>
          <w:szCs w:val="24"/>
        </w:rPr>
        <w:t>Способы отбора персонала при приеме на работу.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763ECA">
        <w:rPr>
          <w:color w:val="000000"/>
          <w:sz w:val="24"/>
          <w:szCs w:val="24"/>
        </w:rPr>
        <w:t>Принципы формирования стратегических целей развития предприятия.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63ECA">
        <w:rPr>
          <w:color w:val="000000"/>
          <w:sz w:val="24"/>
          <w:szCs w:val="24"/>
        </w:rPr>
        <w:t>Правила построения регламентов бизнес-процессов.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763ECA">
        <w:rPr>
          <w:color w:val="000000"/>
          <w:sz w:val="24"/>
          <w:szCs w:val="24"/>
        </w:rPr>
        <w:t>Авторитарный стиль управления.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763ECA">
        <w:rPr>
          <w:color w:val="000000"/>
          <w:sz w:val="24"/>
          <w:szCs w:val="24"/>
        </w:rPr>
        <w:t>Этапы оптимального решения управленческих задач.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3ECA">
        <w:rPr>
          <w:color w:val="000000"/>
          <w:sz w:val="24"/>
          <w:szCs w:val="24"/>
        </w:rPr>
        <w:t>Понятие о коммуникационности в организациях.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763ECA">
        <w:rPr>
          <w:color w:val="000000"/>
          <w:sz w:val="24"/>
          <w:szCs w:val="24"/>
        </w:rPr>
        <w:t>Способы принятия управленческих решений.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763ECA">
        <w:rPr>
          <w:color w:val="000000"/>
          <w:sz w:val="24"/>
          <w:szCs w:val="24"/>
        </w:rPr>
        <w:t>Классификация инноваций.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763ECA">
        <w:rPr>
          <w:color w:val="000000"/>
          <w:sz w:val="24"/>
          <w:szCs w:val="24"/>
        </w:rPr>
        <w:t>Понятие об управленческих решениях и их виды.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763ECA">
        <w:rPr>
          <w:color w:val="000000"/>
          <w:sz w:val="24"/>
          <w:szCs w:val="24"/>
        </w:rPr>
        <w:t>Принципы инновационной деятельности предприятий.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763ECA">
        <w:rPr>
          <w:color w:val="000000"/>
          <w:sz w:val="24"/>
          <w:szCs w:val="24"/>
        </w:rPr>
        <w:t>Понятие о неформальных организациях и причины их образования.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proofErr w:type="gramStart"/>
      <w:r w:rsidRPr="00763ECA">
        <w:rPr>
          <w:color w:val="000000"/>
          <w:sz w:val="24"/>
          <w:szCs w:val="24"/>
        </w:rPr>
        <w:t>Экономические методы</w:t>
      </w:r>
      <w:proofErr w:type="gramEnd"/>
      <w:r w:rsidRPr="00763ECA">
        <w:rPr>
          <w:color w:val="000000"/>
          <w:sz w:val="24"/>
          <w:szCs w:val="24"/>
        </w:rPr>
        <w:t xml:space="preserve"> управления.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763ECA">
        <w:rPr>
          <w:color w:val="000000"/>
          <w:sz w:val="24"/>
          <w:szCs w:val="24"/>
        </w:rPr>
        <w:t>Принципы работы с неформальными организациями.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763ECA">
        <w:rPr>
          <w:color w:val="000000"/>
          <w:sz w:val="24"/>
          <w:szCs w:val="24"/>
        </w:rPr>
        <w:t>Теория лидерства.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r w:rsidRPr="00763ECA">
        <w:rPr>
          <w:color w:val="000000"/>
          <w:sz w:val="24"/>
          <w:szCs w:val="24"/>
        </w:rPr>
        <w:t>Планирование карьеры персонала.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r w:rsidRPr="00763ECA">
        <w:rPr>
          <w:color w:val="000000"/>
          <w:sz w:val="24"/>
          <w:szCs w:val="24"/>
        </w:rPr>
        <w:t>Основные нормы делового этикета.</w:t>
      </w:r>
    </w:p>
    <w:p w:rsidR="00763ECA" w:rsidRPr="00763ECA" w:rsidRDefault="00763ECA" w:rsidP="0070658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18. </w:t>
      </w:r>
      <w:r w:rsidRPr="00763ECA">
        <w:rPr>
          <w:color w:val="000000"/>
          <w:sz w:val="24"/>
          <w:szCs w:val="24"/>
        </w:rPr>
        <w:t>Подготовка менеджеров в России.</w:t>
      </w:r>
    </w:p>
    <w:p w:rsidR="00EE17FB" w:rsidRPr="00EE17FB" w:rsidRDefault="0059337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63EC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763ECA">
        <w:rPr>
          <w:color w:val="000000"/>
          <w:sz w:val="24"/>
          <w:szCs w:val="24"/>
        </w:rPr>
        <w:t xml:space="preserve"> </w:t>
      </w:r>
      <w:r w:rsidR="00EE17FB" w:rsidRPr="00EE17FB">
        <w:rPr>
          <w:color w:val="000000"/>
          <w:sz w:val="24"/>
          <w:szCs w:val="24"/>
        </w:rPr>
        <w:t>Сущность организации, его черты и функции</w:t>
      </w:r>
    </w:p>
    <w:p w:rsidR="00EE17FB" w:rsidRDefault="0059337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63EC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 w:rsidR="00763ECA">
        <w:rPr>
          <w:color w:val="000000"/>
          <w:sz w:val="24"/>
          <w:szCs w:val="24"/>
        </w:rPr>
        <w:t xml:space="preserve"> </w:t>
      </w:r>
      <w:r w:rsidR="00EE17FB" w:rsidRPr="00EE17FB">
        <w:rPr>
          <w:color w:val="000000"/>
          <w:sz w:val="24"/>
          <w:szCs w:val="24"/>
        </w:rPr>
        <w:t>Понятие организации: ее признаки и функции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Лидерство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Власть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Методы управления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Управленческое решение, роль и значение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Способы принятия управленческих решений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Управленческое решение у </w:t>
      </w:r>
      <w:proofErr w:type="gramStart"/>
      <w:r>
        <w:rPr>
          <w:color w:val="000000"/>
          <w:sz w:val="24"/>
          <w:szCs w:val="24"/>
        </w:rPr>
        <w:t>условиях</w:t>
      </w:r>
      <w:proofErr w:type="gramEnd"/>
      <w:r>
        <w:rPr>
          <w:color w:val="000000"/>
          <w:sz w:val="24"/>
          <w:szCs w:val="24"/>
        </w:rPr>
        <w:t xml:space="preserve"> риска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 Метод «дерева» принятия решений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Организационная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29. </w:t>
      </w:r>
      <w:proofErr w:type="spellStart"/>
      <w:r>
        <w:rPr>
          <w:color w:val="000000"/>
          <w:sz w:val="24"/>
          <w:szCs w:val="24"/>
        </w:rPr>
        <w:t>Дивизиональная</w:t>
      </w:r>
      <w:proofErr w:type="spellEnd"/>
      <w:r>
        <w:rPr>
          <w:color w:val="000000"/>
          <w:sz w:val="24"/>
          <w:szCs w:val="24"/>
        </w:rPr>
        <w:t xml:space="preserve">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Матричная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 Производственная структура управления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Pr="00EE17F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Коммерческий риск и способы его снижения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33. </w:t>
      </w:r>
      <w:r w:rsidRPr="00EE17FB">
        <w:rPr>
          <w:color w:val="000000"/>
          <w:sz w:val="24"/>
          <w:szCs w:val="24"/>
        </w:rPr>
        <w:t>Организационно-правовые формы предприятий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 </w:t>
      </w:r>
      <w:r w:rsidRPr="00EE17FB">
        <w:rPr>
          <w:color w:val="000000"/>
          <w:sz w:val="24"/>
          <w:szCs w:val="24"/>
        </w:rPr>
        <w:t>Себестоимост</w:t>
      </w:r>
      <w:r>
        <w:rPr>
          <w:color w:val="000000"/>
          <w:sz w:val="24"/>
          <w:szCs w:val="24"/>
        </w:rPr>
        <w:t>ь товаров и услуг и ее значение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35. Менеджер в системе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36. Звенья управления в организации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proofErr w:type="gramStart"/>
      <w:r>
        <w:rPr>
          <w:color w:val="000000"/>
          <w:sz w:val="24"/>
          <w:szCs w:val="24"/>
        </w:rPr>
        <w:t>Демократический</w:t>
      </w:r>
      <w:proofErr w:type="gramEnd"/>
      <w:r>
        <w:rPr>
          <w:color w:val="000000"/>
          <w:sz w:val="24"/>
          <w:szCs w:val="24"/>
        </w:rPr>
        <w:t xml:space="preserve"> сталь управления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EE17FB">
        <w:rPr>
          <w:color w:val="000000"/>
          <w:sz w:val="24"/>
          <w:szCs w:val="24"/>
        </w:rPr>
        <w:t>Внутренняя и внешняя среда организации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9</w:t>
      </w:r>
      <w:r w:rsidRPr="00EE17FB">
        <w:rPr>
          <w:color w:val="000000"/>
          <w:sz w:val="24"/>
          <w:szCs w:val="24"/>
        </w:rPr>
        <w:t>. Система налогообложения предприятия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Pr="00EE17FB">
        <w:rPr>
          <w:color w:val="000000"/>
          <w:sz w:val="24"/>
          <w:szCs w:val="24"/>
        </w:rPr>
        <w:t>. Капитал предприятия: собственный и заемный</w:t>
      </w:r>
    </w:p>
    <w:p w:rsidR="00706586" w:rsidRDefault="00706586" w:rsidP="00706586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E17FB" w:rsidRDefault="00C126A0" w:rsidP="00706586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Критерии оценки  устного опроса:</w:t>
      </w:r>
    </w:p>
    <w:p w:rsidR="00065B50" w:rsidRPr="00EE17FB" w:rsidRDefault="00065B50" w:rsidP="00706586">
      <w:pPr>
        <w:keepNext/>
        <w:ind w:firstLine="709"/>
        <w:jc w:val="both"/>
        <w:rPr>
          <w:sz w:val="24"/>
          <w:szCs w:val="24"/>
        </w:rPr>
      </w:pPr>
      <w:proofErr w:type="gramStart"/>
      <w:r w:rsidRPr="00EE17FB">
        <w:rPr>
          <w:sz w:val="24"/>
          <w:szCs w:val="24"/>
        </w:rPr>
        <w:t xml:space="preserve">- качество </w:t>
      </w:r>
      <w:r w:rsidR="00680998" w:rsidRPr="00EE17FB">
        <w:rPr>
          <w:sz w:val="24"/>
          <w:szCs w:val="24"/>
        </w:rPr>
        <w:t>ответов</w:t>
      </w:r>
      <w:r w:rsidR="00551122" w:rsidRPr="00EE17FB">
        <w:rPr>
          <w:sz w:val="24"/>
          <w:szCs w:val="24"/>
        </w:rPr>
        <w:t xml:space="preserve"> (</w:t>
      </w:r>
      <w:r w:rsidR="009103BE" w:rsidRPr="00EE17FB">
        <w:rPr>
          <w:sz w:val="24"/>
          <w:szCs w:val="24"/>
        </w:rPr>
        <w:t>ответ</w:t>
      </w:r>
      <w:r w:rsidR="00042200" w:rsidRPr="00EE17FB">
        <w:rPr>
          <w:sz w:val="24"/>
          <w:szCs w:val="24"/>
        </w:rPr>
        <w:t>ы</w:t>
      </w:r>
      <w:r w:rsidR="009103BE" w:rsidRPr="00EE17FB">
        <w:rPr>
          <w:sz w:val="24"/>
          <w:szCs w:val="24"/>
        </w:rPr>
        <w:t xml:space="preserve"> </w:t>
      </w:r>
      <w:r w:rsidR="00042200" w:rsidRPr="00EE17FB">
        <w:rPr>
          <w:sz w:val="24"/>
          <w:szCs w:val="24"/>
        </w:rPr>
        <w:t xml:space="preserve">должны быть полными, </w:t>
      </w:r>
      <w:r w:rsidR="00551122" w:rsidRPr="00EE17FB">
        <w:rPr>
          <w:sz w:val="24"/>
          <w:szCs w:val="24"/>
        </w:rPr>
        <w:t>четко выстроен</w:t>
      </w:r>
      <w:r w:rsidR="00680998" w:rsidRPr="00EE17FB">
        <w:rPr>
          <w:sz w:val="24"/>
          <w:szCs w:val="24"/>
        </w:rPr>
        <w:t xml:space="preserve">ы, </w:t>
      </w:r>
      <w:r w:rsidR="00042200" w:rsidRPr="00EE17FB">
        <w:rPr>
          <w:sz w:val="24"/>
          <w:szCs w:val="24"/>
        </w:rPr>
        <w:t>логичными (аргументированными)</w:t>
      </w:r>
      <w:r w:rsidRPr="00EE17FB">
        <w:rPr>
          <w:sz w:val="24"/>
          <w:szCs w:val="24"/>
        </w:rPr>
        <w:t xml:space="preserve">; </w:t>
      </w:r>
      <w:proofErr w:type="gramEnd"/>
    </w:p>
    <w:p w:rsidR="00065B50" w:rsidRPr="00EE17FB" w:rsidRDefault="00065B50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владение </w:t>
      </w:r>
      <w:proofErr w:type="gramStart"/>
      <w:r w:rsidRPr="00EE17FB">
        <w:rPr>
          <w:sz w:val="24"/>
          <w:szCs w:val="24"/>
        </w:rPr>
        <w:t>научным</w:t>
      </w:r>
      <w:proofErr w:type="gramEnd"/>
      <w:r w:rsidRPr="00EE17FB">
        <w:rPr>
          <w:sz w:val="24"/>
          <w:szCs w:val="24"/>
        </w:rPr>
        <w:t xml:space="preserve"> и </w:t>
      </w:r>
      <w:r w:rsidR="00680998" w:rsidRPr="00EE17FB">
        <w:rPr>
          <w:sz w:val="24"/>
          <w:szCs w:val="24"/>
        </w:rPr>
        <w:t>профессиональной терминологией</w:t>
      </w:r>
      <w:r w:rsidRPr="00EE17FB">
        <w:rPr>
          <w:sz w:val="24"/>
          <w:szCs w:val="24"/>
        </w:rPr>
        <w:t>.</w:t>
      </w:r>
    </w:p>
    <w:p w:rsidR="002507CC" w:rsidRPr="00EE17FB" w:rsidRDefault="00850039" w:rsidP="00706586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Шкала оценивания устного опроса</w:t>
      </w:r>
      <w:r w:rsidR="002507CC" w:rsidRPr="00EE17FB">
        <w:rPr>
          <w:i/>
          <w:sz w:val="24"/>
          <w:szCs w:val="24"/>
        </w:rPr>
        <w:t>.</w:t>
      </w:r>
    </w:p>
    <w:p w:rsidR="002730FC" w:rsidRPr="00EE17FB" w:rsidRDefault="002507C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lastRenderedPageBreak/>
        <w:t>Каждый вопрос оценивается по следующей шкале</w:t>
      </w:r>
      <w:r w:rsidR="00551122" w:rsidRPr="00EE17FB">
        <w:rPr>
          <w:sz w:val="24"/>
          <w:szCs w:val="24"/>
        </w:rPr>
        <w:t>:</w:t>
      </w:r>
    </w:p>
    <w:p w:rsidR="002730FC" w:rsidRPr="00EE17FB" w:rsidRDefault="002730F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 xml:space="preserve"> </w:t>
      </w:r>
      <w:r w:rsidRPr="00EE17FB">
        <w:rPr>
          <w:sz w:val="24"/>
          <w:szCs w:val="24"/>
        </w:rPr>
        <w:t>0 баллов - обучающийся дал неправильный ответ на вопрос</w:t>
      </w:r>
      <w:r w:rsidR="002507CC" w:rsidRPr="00EE17FB">
        <w:rPr>
          <w:sz w:val="24"/>
          <w:szCs w:val="24"/>
        </w:rPr>
        <w:t xml:space="preserve"> или не ответил</w:t>
      </w:r>
      <w:r w:rsidRPr="00EE17FB">
        <w:rPr>
          <w:sz w:val="24"/>
          <w:szCs w:val="24"/>
        </w:rPr>
        <w:t>;</w:t>
      </w:r>
    </w:p>
    <w:p w:rsidR="002730FC" w:rsidRPr="00EE17FB" w:rsidRDefault="002730F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3</w:t>
      </w:r>
      <w:r w:rsidRPr="00EE17FB">
        <w:rPr>
          <w:sz w:val="24"/>
          <w:szCs w:val="24"/>
        </w:rPr>
        <w:t xml:space="preserve"> балл -</w:t>
      </w:r>
      <w:r w:rsidR="002507CC" w:rsidRPr="00EE17FB">
        <w:rPr>
          <w:sz w:val="24"/>
          <w:szCs w:val="24"/>
        </w:rPr>
        <w:t xml:space="preserve"> ответ </w:t>
      </w:r>
      <w:proofErr w:type="gramStart"/>
      <w:r w:rsidR="002507CC" w:rsidRPr="00EE17FB">
        <w:rPr>
          <w:sz w:val="24"/>
          <w:szCs w:val="24"/>
        </w:rPr>
        <w:t>обучающегося</w:t>
      </w:r>
      <w:proofErr w:type="gramEnd"/>
      <w:r w:rsidR="002507CC" w:rsidRPr="00EE17FB">
        <w:rPr>
          <w:sz w:val="24"/>
          <w:szCs w:val="24"/>
        </w:rPr>
        <w:t xml:space="preserve"> является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E17FB">
        <w:rPr>
          <w:sz w:val="24"/>
          <w:szCs w:val="24"/>
        </w:rPr>
        <w:t>;</w:t>
      </w:r>
    </w:p>
    <w:p w:rsidR="00187941" w:rsidRPr="00EE17FB" w:rsidRDefault="00187941" w:rsidP="00706586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4</w:t>
      </w:r>
      <w:r w:rsidRPr="00EE17FB">
        <w:rPr>
          <w:sz w:val="24"/>
          <w:szCs w:val="24"/>
        </w:rPr>
        <w:t xml:space="preserve"> балла – ответ обучающегося является</w:t>
      </w:r>
      <w:r w:rsidRPr="00EE17FB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но </w:t>
      </w:r>
      <w:r w:rsidRPr="00EE17FB">
        <w:rPr>
          <w:rFonts w:eastAsia="Calibri"/>
          <w:sz w:val="24"/>
          <w:szCs w:val="24"/>
          <w:lang w:eastAsia="en-US"/>
        </w:rPr>
        <w:t>не точн</w:t>
      </w:r>
      <w:r w:rsidR="002507CC" w:rsidRPr="00EE17FB">
        <w:rPr>
          <w:rFonts w:eastAsia="Calibri"/>
          <w:sz w:val="24"/>
          <w:szCs w:val="24"/>
          <w:lang w:eastAsia="en-US"/>
        </w:rPr>
        <w:t>ым</w:t>
      </w:r>
      <w:r w:rsidRPr="00EE17FB">
        <w:rPr>
          <w:rFonts w:eastAsia="Calibri"/>
          <w:sz w:val="24"/>
          <w:szCs w:val="24"/>
          <w:lang w:eastAsia="en-US"/>
        </w:rPr>
        <w:t xml:space="preserve">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EE17FB">
        <w:rPr>
          <w:rFonts w:eastAsia="Calibri"/>
          <w:sz w:val="24"/>
          <w:szCs w:val="24"/>
          <w:lang w:eastAsia="en-US"/>
        </w:rPr>
        <w:t>и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</w:t>
      </w:r>
      <w:r w:rsidRPr="00EE17FB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E17FB">
        <w:rPr>
          <w:rFonts w:eastAsia="Calibri"/>
          <w:sz w:val="24"/>
          <w:szCs w:val="24"/>
          <w:lang w:eastAsia="en-US"/>
        </w:rPr>
        <w:t>ным</w:t>
      </w:r>
      <w:r w:rsidRPr="00EE17FB">
        <w:rPr>
          <w:rFonts w:eastAsia="Calibri"/>
          <w:sz w:val="24"/>
          <w:szCs w:val="24"/>
          <w:lang w:eastAsia="en-US"/>
        </w:rPr>
        <w:t>;</w:t>
      </w:r>
    </w:p>
    <w:p w:rsidR="002507CC" w:rsidRPr="00EE17FB" w:rsidRDefault="002507CC" w:rsidP="00706586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rFonts w:eastAsia="Calibri"/>
          <w:sz w:val="24"/>
          <w:szCs w:val="24"/>
          <w:lang w:eastAsia="en-US"/>
        </w:rPr>
        <w:t xml:space="preserve">- </w:t>
      </w:r>
      <w:r w:rsidR="008F456E" w:rsidRPr="00EE17FB">
        <w:rPr>
          <w:rFonts w:eastAsia="Calibri"/>
          <w:sz w:val="24"/>
          <w:szCs w:val="24"/>
          <w:lang w:eastAsia="en-US"/>
        </w:rPr>
        <w:t xml:space="preserve"> 5</w:t>
      </w:r>
      <w:r w:rsidRPr="00EE17FB">
        <w:rPr>
          <w:rFonts w:eastAsia="Calibri"/>
          <w:sz w:val="24"/>
          <w:szCs w:val="24"/>
          <w:lang w:eastAsia="en-US"/>
        </w:rPr>
        <w:t xml:space="preserve"> -</w:t>
      </w:r>
      <w:r w:rsidRPr="00EE17FB">
        <w:rPr>
          <w:sz w:val="24"/>
          <w:szCs w:val="24"/>
        </w:rPr>
        <w:t xml:space="preserve"> ответ </w:t>
      </w:r>
      <w:proofErr w:type="gramStart"/>
      <w:r w:rsidRPr="00EE17FB">
        <w:rPr>
          <w:sz w:val="24"/>
          <w:szCs w:val="24"/>
        </w:rPr>
        <w:t>обучающегося</w:t>
      </w:r>
      <w:proofErr w:type="gramEnd"/>
      <w:r w:rsidRPr="00EE17FB">
        <w:rPr>
          <w:sz w:val="24"/>
          <w:szCs w:val="24"/>
        </w:rPr>
        <w:t xml:space="preserve"> является </w:t>
      </w:r>
      <w:r w:rsidRPr="00EE17FB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E17FB" w:rsidRDefault="00187941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>По результатам опросов выводится средняя оценка</w:t>
      </w:r>
      <w:r w:rsidR="002507CC" w:rsidRPr="00EE17FB">
        <w:rPr>
          <w:sz w:val="24"/>
          <w:szCs w:val="24"/>
        </w:rPr>
        <w:t xml:space="preserve">, которая </w:t>
      </w:r>
      <w:r w:rsidRPr="00EE17FB">
        <w:rPr>
          <w:sz w:val="24"/>
          <w:szCs w:val="24"/>
        </w:rPr>
        <w:t>округляется до целой величины</w:t>
      </w:r>
      <w:r w:rsidR="002507CC" w:rsidRPr="00EE17FB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E17FB" w:rsidRDefault="002730FC" w:rsidP="00706586">
      <w:pPr>
        <w:keepNext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 </w:t>
      </w: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2.2.1 </w:t>
      </w:r>
      <w:r w:rsidR="00EE17FB">
        <w:rPr>
          <w:rFonts w:eastAsia="Calibri"/>
          <w:b/>
          <w:i/>
          <w:sz w:val="24"/>
          <w:szCs w:val="24"/>
          <w:lang w:eastAsia="en-US"/>
        </w:rPr>
        <w:t>Индивидуальные задания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EE17FB">
        <w:rPr>
          <w:rFonts w:eastAsia="Calibri"/>
          <w:b/>
          <w:i/>
          <w:sz w:val="24"/>
          <w:szCs w:val="24"/>
          <w:lang w:eastAsia="en-US"/>
        </w:rPr>
        <w:t>ИЗ</w:t>
      </w:r>
      <w:proofErr w:type="gramEnd"/>
      <w:r w:rsidR="00233AB4">
        <w:rPr>
          <w:rFonts w:eastAsia="Calibri"/>
          <w:b/>
          <w:i/>
          <w:sz w:val="24"/>
          <w:szCs w:val="24"/>
          <w:lang w:eastAsia="en-US"/>
        </w:rPr>
        <w:t>)</w:t>
      </w:r>
    </w:p>
    <w:p w:rsidR="00763ECA" w:rsidRDefault="00763ECA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Предприятие в условиях рыночной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Порядок образования и ликвидации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Организационная структура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Классификация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5.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Коммерческий риск и способы его снижения.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6.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Организационно-правовые формы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7.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Себестоимость товаров и услуг и ее значение.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8.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Коммерческие и некоммерческие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9.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Хозяйственные средства.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10. Прибыль и ее роль в производственно-хозяйственной 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11. Цена на товары и услуги и ее роль в рыночной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12. Ценовая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13. Трудовые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14. Показатели эффективности использования трудовых ресурсов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15. Производительность труда и резервы ее повышения.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16. Кадровая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17. Формы и системы оплаты труда рабочих.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18. Фонд оплаты труда и его состав.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19. Процесс планирования. Цели, задачи и значение планирования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20. Содержание бизнес-плана предприятия,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21. Основные фонды предприятия, их состав,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22. Износ и амортизация основных фондов.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23. Оборотные средства предприятия,  их состав, 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24. Лицензия предприятия и сертификат на продукцию и услуги.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25. Коммерческая тайна и способы ее защиты.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26. Маркетинговая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27. Маркетинговые исследования.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28. Инновации и их роль в современной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29. Инновационные организации и их виды.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30.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31. Нематериальные активы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32. Рынок недвижимости и содержание основных понятий.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33. Внутренняя и внешняя среда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34.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35. Сущность и виды внешнеэкономической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36. Капитал предприятия: собственный и заемный.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37. Инфляция: сущность, формы и причины.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38. Конкурентоспособность предприятия и его продукции.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lastRenderedPageBreak/>
        <w:t>39. Причины и процесс банкротства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40. Финансовые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41. Понятие и виды конкуренции.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42. Сущность и функции денег.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43. Формирование издержек производства.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44. Инвестиции и инвестиционная политика государства.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45. Показатели и виды инфляции.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46. Налоговая система России.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47. Инструменты денежно-кредитного регулирования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48. Государственный бюджет.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49. Пути выхода из экономического кризиса.</w:t>
      </w:r>
    </w:p>
    <w:p w:rsidR="007C1DE7" w:rsidRPr="00EE17FB" w:rsidRDefault="00EE17FB" w:rsidP="00EE17FB">
      <w:pPr>
        <w:keepNext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E17FB">
        <w:rPr>
          <w:color w:val="000000"/>
          <w:sz w:val="24"/>
          <w:szCs w:val="24"/>
        </w:rPr>
        <w:t>50. Антимонопольная политика государства.</w:t>
      </w:r>
    </w:p>
    <w:p w:rsidR="00EE17FB" w:rsidRDefault="00EE17F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EE17FB" w:rsidRDefault="00E90AE1" w:rsidP="00E90AE1">
      <w:pPr>
        <w:jc w:val="center"/>
        <w:rPr>
          <w:color w:val="000000"/>
          <w:sz w:val="24"/>
          <w:szCs w:val="24"/>
        </w:rPr>
      </w:pPr>
      <w:r w:rsidRPr="00EE17FB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Pr="00EE17FB">
        <w:rPr>
          <w:rFonts w:eastAsia="Calibri"/>
          <w:sz w:val="24"/>
          <w:szCs w:val="2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32233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322331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9E5ECD" w:rsidRPr="00234F8F" w:rsidTr="00322331">
        <w:trPr>
          <w:trHeight w:val="2683"/>
        </w:trPr>
        <w:tc>
          <w:tcPr>
            <w:tcW w:w="301" w:type="pct"/>
            <w:shd w:val="clear" w:color="auto" w:fill="auto"/>
          </w:tcPr>
          <w:p w:rsidR="009E5ECD" w:rsidRPr="00234F8F" w:rsidRDefault="009E5ECD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888" w:type="pct"/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нормативно-правовые документы, регулирующие деятельность предприятия, организации;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теоретические основы организации производства и особенности формирования структуры управления предприятий;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356" w:type="pct"/>
            <w:shd w:val="clear" w:color="auto" w:fill="auto"/>
          </w:tcPr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5ECD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анализировать данные, необходимые для расчета технико-экономических показателей;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и использовать источники экономической, финансовой, управленческой информации для принятий управленческих решений;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выявлять проблемы при анализе конкретных производственных ситуаций, предлагать способы их решения с учетом критериев экономической эффективности</w:t>
            </w:r>
          </w:p>
        </w:tc>
        <w:tc>
          <w:tcPr>
            <w:tcW w:w="356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современными методами сбора, обработки и анализа экономических показателей;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специальной терминологией в области организации производства;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355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shd w:val="clear" w:color="auto" w:fill="auto"/>
          </w:tcPr>
          <w:p w:rsidR="009E5ECD" w:rsidRPr="00234F8F" w:rsidRDefault="009E5ECD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ОПК-2</w:t>
            </w:r>
          </w:p>
        </w:tc>
        <w:tc>
          <w:tcPr>
            <w:tcW w:w="888" w:type="pct"/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6" w:type="pct"/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6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5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lastRenderedPageBreak/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 xml:space="preserve">проектировать организационные структуры, участвовать в разработке стратегий управления </w:t>
            </w:r>
            <w:r w:rsidRPr="00751D48">
              <w:rPr>
                <w:color w:val="000000"/>
                <w:sz w:val="24"/>
                <w:szCs w:val="24"/>
              </w:rPr>
              <w:lastRenderedPageBreak/>
              <w:t>человеческими ресурсами организаций;</w:t>
            </w:r>
          </w:p>
          <w:p w:rsidR="009E5ECD" w:rsidRPr="00767390" w:rsidRDefault="009E5ECD" w:rsidP="00C92356">
            <w:pPr>
              <w:rPr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 xml:space="preserve">способностью проектировать </w:t>
            </w:r>
            <w:r w:rsidRPr="00751D48">
              <w:rPr>
                <w:color w:val="000000"/>
                <w:sz w:val="24"/>
                <w:szCs w:val="24"/>
              </w:rPr>
              <w:lastRenderedPageBreak/>
              <w:t>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мероприятий;</w:t>
            </w:r>
          </w:p>
          <w:p w:rsidR="009E5ECD" w:rsidRPr="00767390" w:rsidRDefault="009E5ECD" w:rsidP="00C92356">
            <w:pPr>
              <w:rPr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ОПК-4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коммуникаций;</w:t>
            </w:r>
          </w:p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322331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коммуникации;</w:t>
            </w:r>
          </w:p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ведения деловой переписки;</w:t>
            </w:r>
          </w:p>
          <w:p w:rsidR="009E5ECD" w:rsidRPr="00322331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подготовки деловых переговоров, совещаний;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DB607E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оперативных управленческих задач, а также для организации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управленческих задач, а также для организации 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763ECA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763ECA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763ECA">
            <w:pPr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ПК-3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 для обеспечения </w:t>
            </w:r>
            <w:proofErr w:type="spellStart"/>
            <w:r w:rsidRPr="00DB607E">
              <w:rPr>
                <w:color w:val="000000"/>
                <w:sz w:val="24"/>
                <w:szCs w:val="24"/>
              </w:rPr>
              <w:t>конкурентоспособнос</w:t>
            </w:r>
            <w:proofErr w:type="spellEnd"/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B607E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DB607E">
              <w:rPr>
                <w:color w:val="000000"/>
                <w:sz w:val="24"/>
                <w:szCs w:val="24"/>
              </w:rPr>
              <w:t>;</w:t>
            </w:r>
          </w:p>
          <w:p w:rsidR="009E5ECD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 и разработки стратегии организации, направленной для обеспечения </w:t>
            </w:r>
            <w:proofErr w:type="spellStart"/>
            <w:r w:rsidRPr="00DB607E">
              <w:rPr>
                <w:color w:val="000000"/>
                <w:sz w:val="24"/>
                <w:szCs w:val="24"/>
              </w:rPr>
              <w:t>конкурентоспособнос</w:t>
            </w:r>
            <w:proofErr w:type="spellEnd"/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B607E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DB607E">
              <w:rPr>
                <w:color w:val="000000"/>
                <w:sz w:val="24"/>
                <w:szCs w:val="24"/>
              </w:rPr>
              <w:t>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6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lastRenderedPageBreak/>
              <w:t>методы финансового 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4C5CF3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решений;</w:t>
            </w:r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применять методы финансового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основными методами финансового менеджмента для оценки активов, управления оборотным капиталом, принятия инвестиционных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решений;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DB607E">
        <w:trPr>
          <w:trHeight w:val="225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ПК-5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4C5CF3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анализировать взаимосвязи между функциональными стратегиями компаний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с целью подготовки сбалансированных управленческих решений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способностью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E5" w:rsidRDefault="005A56E5" w:rsidP="008A6864">
      <w:r>
        <w:separator/>
      </w:r>
    </w:p>
  </w:endnote>
  <w:endnote w:type="continuationSeparator" w:id="0">
    <w:p w:rsidR="005A56E5" w:rsidRDefault="005A56E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57FC8" w:rsidRDefault="00576CD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7FC8" w:rsidRDefault="00157F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E5" w:rsidRDefault="005A56E5" w:rsidP="008A6864">
      <w:r>
        <w:separator/>
      </w:r>
    </w:p>
  </w:footnote>
  <w:footnote w:type="continuationSeparator" w:id="0">
    <w:p w:rsidR="005A56E5" w:rsidRDefault="005A56E5" w:rsidP="008A6864">
      <w:r>
        <w:continuationSeparator/>
      </w:r>
    </w:p>
  </w:footnote>
  <w:footnote w:id="1">
    <w:p w:rsidR="00157FC8" w:rsidRPr="004E2A03" w:rsidRDefault="00157FC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57FC8" w:rsidRPr="00450A0F" w:rsidRDefault="00157FC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57FC8" w:rsidRPr="00E9451D" w:rsidRDefault="00157FC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57FC8" w:rsidRPr="00340DC8" w:rsidRDefault="00157FC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57FC8" w:rsidRDefault="00157FC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57FC8" w:rsidRDefault="00157FC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57FC8" w:rsidRDefault="00157FC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57FC8" w:rsidRPr="00053E6C" w:rsidRDefault="00157FC8" w:rsidP="0036620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12A0"/>
    <w:rsid w:val="000335CB"/>
    <w:rsid w:val="00042200"/>
    <w:rsid w:val="000563EB"/>
    <w:rsid w:val="000618C3"/>
    <w:rsid w:val="0006496D"/>
    <w:rsid w:val="00065B50"/>
    <w:rsid w:val="0006607E"/>
    <w:rsid w:val="00074AC1"/>
    <w:rsid w:val="000825C7"/>
    <w:rsid w:val="000837B1"/>
    <w:rsid w:val="0008737A"/>
    <w:rsid w:val="0009087F"/>
    <w:rsid w:val="00096BC6"/>
    <w:rsid w:val="000A149F"/>
    <w:rsid w:val="000B5F2C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365F2"/>
    <w:rsid w:val="0014239B"/>
    <w:rsid w:val="00143CB8"/>
    <w:rsid w:val="00157FC8"/>
    <w:rsid w:val="001643C9"/>
    <w:rsid w:val="001720F7"/>
    <w:rsid w:val="0017323C"/>
    <w:rsid w:val="00182869"/>
    <w:rsid w:val="0018340C"/>
    <w:rsid w:val="00185BE5"/>
    <w:rsid w:val="0018680D"/>
    <w:rsid w:val="00187941"/>
    <w:rsid w:val="00187B9B"/>
    <w:rsid w:val="00192724"/>
    <w:rsid w:val="001B0896"/>
    <w:rsid w:val="001B37F3"/>
    <w:rsid w:val="001B4A8E"/>
    <w:rsid w:val="001B7FDF"/>
    <w:rsid w:val="001D584F"/>
    <w:rsid w:val="001E37F3"/>
    <w:rsid w:val="001F3F11"/>
    <w:rsid w:val="001F4AC4"/>
    <w:rsid w:val="001F686C"/>
    <w:rsid w:val="00201B4B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2331"/>
    <w:rsid w:val="00327C71"/>
    <w:rsid w:val="003305B5"/>
    <w:rsid w:val="00356279"/>
    <w:rsid w:val="00356D4E"/>
    <w:rsid w:val="00366201"/>
    <w:rsid w:val="003853CF"/>
    <w:rsid w:val="00395916"/>
    <w:rsid w:val="003A4676"/>
    <w:rsid w:val="003A4B45"/>
    <w:rsid w:val="003B0053"/>
    <w:rsid w:val="003B4133"/>
    <w:rsid w:val="003B4CE3"/>
    <w:rsid w:val="003B5992"/>
    <w:rsid w:val="003C0BA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C5CF3"/>
    <w:rsid w:val="004D2C5D"/>
    <w:rsid w:val="004E50D6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57304"/>
    <w:rsid w:val="00570714"/>
    <w:rsid w:val="00576CD4"/>
    <w:rsid w:val="0058369E"/>
    <w:rsid w:val="00586E02"/>
    <w:rsid w:val="005909AB"/>
    <w:rsid w:val="00593376"/>
    <w:rsid w:val="005950EF"/>
    <w:rsid w:val="005A13F9"/>
    <w:rsid w:val="005A56E5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2FEA"/>
    <w:rsid w:val="006D5398"/>
    <w:rsid w:val="006D6351"/>
    <w:rsid w:val="006E387E"/>
    <w:rsid w:val="006E7A5B"/>
    <w:rsid w:val="006F01B3"/>
    <w:rsid w:val="006F40AE"/>
    <w:rsid w:val="007015CB"/>
    <w:rsid w:val="00706586"/>
    <w:rsid w:val="007221AF"/>
    <w:rsid w:val="00732BC3"/>
    <w:rsid w:val="007414CB"/>
    <w:rsid w:val="00751D48"/>
    <w:rsid w:val="007607E3"/>
    <w:rsid w:val="007617D1"/>
    <w:rsid w:val="00763ECA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1743"/>
    <w:rsid w:val="007B2C15"/>
    <w:rsid w:val="007B6976"/>
    <w:rsid w:val="007B7601"/>
    <w:rsid w:val="007C1DE7"/>
    <w:rsid w:val="007C2041"/>
    <w:rsid w:val="007D6536"/>
    <w:rsid w:val="007D66EE"/>
    <w:rsid w:val="007F0FA7"/>
    <w:rsid w:val="007F14B1"/>
    <w:rsid w:val="007F2971"/>
    <w:rsid w:val="007F4055"/>
    <w:rsid w:val="007F74D9"/>
    <w:rsid w:val="008075FF"/>
    <w:rsid w:val="0081010C"/>
    <w:rsid w:val="00816511"/>
    <w:rsid w:val="00816CB6"/>
    <w:rsid w:val="008207B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B4703"/>
    <w:rsid w:val="008C0B73"/>
    <w:rsid w:val="008D779F"/>
    <w:rsid w:val="008E0047"/>
    <w:rsid w:val="008E0281"/>
    <w:rsid w:val="008E2103"/>
    <w:rsid w:val="008F1B0D"/>
    <w:rsid w:val="008F456E"/>
    <w:rsid w:val="008F6BB2"/>
    <w:rsid w:val="009103BE"/>
    <w:rsid w:val="0091784D"/>
    <w:rsid w:val="0092583E"/>
    <w:rsid w:val="00931E88"/>
    <w:rsid w:val="0093445B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187C"/>
    <w:rsid w:val="009E5ECD"/>
    <w:rsid w:val="009E7E5E"/>
    <w:rsid w:val="009F0A82"/>
    <w:rsid w:val="009F446E"/>
    <w:rsid w:val="00A01497"/>
    <w:rsid w:val="00A04F40"/>
    <w:rsid w:val="00A05CA3"/>
    <w:rsid w:val="00A11E40"/>
    <w:rsid w:val="00A13740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C79BA"/>
    <w:rsid w:val="00AD0B06"/>
    <w:rsid w:val="00AD330C"/>
    <w:rsid w:val="00AD3BFC"/>
    <w:rsid w:val="00AD69B4"/>
    <w:rsid w:val="00AE4FAC"/>
    <w:rsid w:val="00AF2850"/>
    <w:rsid w:val="00AF32FC"/>
    <w:rsid w:val="00B048DB"/>
    <w:rsid w:val="00B1188D"/>
    <w:rsid w:val="00B20050"/>
    <w:rsid w:val="00B2764B"/>
    <w:rsid w:val="00B31681"/>
    <w:rsid w:val="00B36F49"/>
    <w:rsid w:val="00B40D81"/>
    <w:rsid w:val="00B42C42"/>
    <w:rsid w:val="00B64043"/>
    <w:rsid w:val="00B713FA"/>
    <w:rsid w:val="00B87822"/>
    <w:rsid w:val="00B97314"/>
    <w:rsid w:val="00BA4927"/>
    <w:rsid w:val="00BB10D7"/>
    <w:rsid w:val="00BC3A89"/>
    <w:rsid w:val="00BC6190"/>
    <w:rsid w:val="00BD17CD"/>
    <w:rsid w:val="00BE64B6"/>
    <w:rsid w:val="00BF6039"/>
    <w:rsid w:val="00BF68A6"/>
    <w:rsid w:val="00C016F5"/>
    <w:rsid w:val="00C126A0"/>
    <w:rsid w:val="00C12D12"/>
    <w:rsid w:val="00C35832"/>
    <w:rsid w:val="00C602A2"/>
    <w:rsid w:val="00C61CE3"/>
    <w:rsid w:val="00C64043"/>
    <w:rsid w:val="00C64F0A"/>
    <w:rsid w:val="00C66273"/>
    <w:rsid w:val="00C84477"/>
    <w:rsid w:val="00C87C76"/>
    <w:rsid w:val="00C9235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7133"/>
    <w:rsid w:val="00D028EC"/>
    <w:rsid w:val="00D048F3"/>
    <w:rsid w:val="00D13B15"/>
    <w:rsid w:val="00D14546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B607E"/>
    <w:rsid w:val="00DC28A4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976A0"/>
    <w:rsid w:val="00EC4632"/>
    <w:rsid w:val="00EE0A46"/>
    <w:rsid w:val="00EE17FB"/>
    <w:rsid w:val="00EE69BE"/>
    <w:rsid w:val="00EE74A4"/>
    <w:rsid w:val="00EF132A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6214C-F49E-416F-A76F-E9B80D0B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36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48</cp:revision>
  <cp:lastPrinted>2018-09-21T11:52:00Z</cp:lastPrinted>
  <dcterms:created xsi:type="dcterms:W3CDTF">2018-10-24T11:13:00Z</dcterms:created>
  <dcterms:modified xsi:type="dcterms:W3CDTF">2023-03-28T09:22:00Z</dcterms:modified>
</cp:coreProperties>
</file>